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3D4EB" w14:textId="77777777" w:rsidR="00CF643E" w:rsidRDefault="0070280B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58E41B" wp14:editId="0E3390F7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9640" cy="8416440"/>
            <wp:effectExtent l="0" t="0" r="0" b="3660"/>
            <wp:wrapSquare wrapText="bothSides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640" cy="841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661" w:type="dxa"/>
        <w:tblInd w:w="-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1"/>
      </w:tblGrid>
      <w:tr w:rsidR="00CF643E" w14:paraId="7F554D44" w14:textId="77777777">
        <w:tblPrEx>
          <w:tblCellMar>
            <w:top w:w="0" w:type="dxa"/>
            <w:bottom w:w="0" w:type="dxa"/>
          </w:tblCellMar>
        </w:tblPrEx>
        <w:tc>
          <w:tcPr>
            <w:tcW w:w="9661" w:type="dxa"/>
            <w:shd w:val="clear" w:color="auto" w:fill="FFFFFF"/>
          </w:tcPr>
          <w:p w14:paraId="160BFE23" w14:textId="77777777" w:rsidR="00CF643E" w:rsidRDefault="00CF643E">
            <w:pPr>
              <w:pStyle w:val="TableContents"/>
              <w:spacing w:after="283"/>
              <w:ind w:left="870"/>
            </w:pPr>
          </w:p>
          <w:p w14:paraId="6521321F" w14:textId="77777777" w:rsidR="00CF643E" w:rsidRDefault="0070280B">
            <w:pPr>
              <w:pStyle w:val="TableContents"/>
              <w:spacing w:after="283"/>
              <w:ind w:left="870"/>
            </w:pPr>
            <w:r>
              <w:lastRenderedPageBreak/>
              <w:t xml:space="preserve"> МБДОУ.</w:t>
            </w:r>
          </w:p>
          <w:p w14:paraId="458CABF3" w14:textId="77777777" w:rsidR="00CF643E" w:rsidRDefault="0070280B">
            <w:pPr>
              <w:pStyle w:val="TableContents"/>
              <w:spacing w:after="283"/>
              <w:ind w:left="870"/>
            </w:pPr>
            <w:r>
              <w:t xml:space="preserve"> Стимулирование творческой активности педагогов и воспитанников.</w:t>
            </w:r>
          </w:p>
          <w:p w14:paraId="40AD5734" w14:textId="77777777" w:rsidR="00CF643E" w:rsidRDefault="0070280B">
            <w:pPr>
              <w:pStyle w:val="TableContents"/>
              <w:spacing w:after="283"/>
              <w:rPr>
                <w:b/>
                <w:bCs/>
              </w:rPr>
            </w:pPr>
            <w:r>
              <w:rPr>
                <w:b/>
                <w:bCs/>
              </w:rPr>
              <w:t>3.Порядок разработки сайта</w:t>
            </w:r>
          </w:p>
          <w:p w14:paraId="54F73C22" w14:textId="77777777" w:rsidR="00CF643E" w:rsidRDefault="0070280B">
            <w:pPr>
              <w:pStyle w:val="TableContents"/>
              <w:spacing w:after="283"/>
            </w:pPr>
            <w:r>
              <w:t xml:space="preserve"> 3.1. Работа по созданию сайта должна быть регламентирована приказом по МБДОУ.</w:t>
            </w:r>
          </w:p>
          <w:p w14:paraId="2BCAC0D1" w14:textId="77777777" w:rsidR="00CF643E" w:rsidRDefault="0070280B">
            <w:pPr>
              <w:pStyle w:val="TableContents"/>
              <w:spacing w:after="283"/>
            </w:pPr>
            <w:r>
              <w:t xml:space="preserve"> Приказом утверждается:</w:t>
            </w:r>
          </w:p>
          <w:p w14:paraId="1C53CAF3" w14:textId="77777777" w:rsidR="00CF643E" w:rsidRDefault="0070280B">
            <w:pPr>
              <w:pStyle w:val="TableContents"/>
              <w:spacing w:after="283"/>
            </w:pPr>
            <w:r>
              <w:t>Положение о сайте МБДОУ;</w:t>
            </w:r>
          </w:p>
          <w:p w14:paraId="559D8885" w14:textId="77777777" w:rsidR="00CF643E" w:rsidRDefault="0070280B">
            <w:pPr>
              <w:pStyle w:val="TableContents"/>
              <w:spacing w:after="283"/>
            </w:pPr>
            <w:r>
              <w:t xml:space="preserve"> </w:t>
            </w:r>
            <w:r>
              <w:t>Структура и дизайн сайта;</w:t>
            </w:r>
          </w:p>
          <w:p w14:paraId="178B31A8" w14:textId="77777777" w:rsidR="00CF643E" w:rsidRDefault="0070280B">
            <w:pPr>
              <w:pStyle w:val="TableContents"/>
              <w:spacing w:after="283"/>
            </w:pPr>
            <w:r>
              <w:t xml:space="preserve"> Ответственный администратор сайта;</w:t>
            </w:r>
          </w:p>
          <w:p w14:paraId="51FCBD9E" w14:textId="77777777" w:rsidR="00CF643E" w:rsidRDefault="0070280B">
            <w:pPr>
              <w:pStyle w:val="TableContents"/>
              <w:spacing w:after="283"/>
            </w:pPr>
            <w:r>
              <w:t xml:space="preserve"> Порядок сопровождения и обновления сайта;</w:t>
            </w:r>
          </w:p>
          <w:p w14:paraId="68032A17" w14:textId="77777777" w:rsidR="00CF643E" w:rsidRDefault="0070280B">
            <w:pPr>
              <w:pStyle w:val="TableContents"/>
              <w:spacing w:after="283"/>
            </w:pPr>
            <w:r>
              <w:t>Другие вопросы в зависимости от целей и задач сайта.</w:t>
            </w:r>
          </w:p>
          <w:p w14:paraId="5C72B06F" w14:textId="77777777" w:rsidR="00CF643E" w:rsidRDefault="0070280B">
            <w:pPr>
              <w:pStyle w:val="TableContents"/>
              <w:spacing w:after="283"/>
            </w:pPr>
            <w:r>
              <w:t>3.2. Ответственность за содержани</w:t>
            </w:r>
            <w:r>
              <w:rPr>
                <w:lang w:val="ru-RU"/>
              </w:rPr>
              <w:t>е</w:t>
            </w:r>
            <w:r>
              <w:t xml:space="preserve"> и достоверность размещаемой на сайте информации несут заведующи</w:t>
            </w:r>
            <w:r>
              <w:t xml:space="preserve">й МБДОУ и  </w:t>
            </w:r>
            <w:r>
              <w:rPr>
                <w:lang w:val="ru-RU"/>
              </w:rPr>
              <w:t>о</w:t>
            </w:r>
            <w:r>
              <w:t>тветственный администратор сайта.</w:t>
            </w:r>
          </w:p>
          <w:p w14:paraId="36E78ABC" w14:textId="77777777" w:rsidR="00CF643E" w:rsidRDefault="0070280B">
            <w:pPr>
              <w:pStyle w:val="TableContents"/>
              <w:spacing w:after="283"/>
            </w:pPr>
            <w:r>
              <w:t>3.3. Сайт МБДОУ может разрабатываться силами МБДОУ или другими специализированными организациями на договорной основе. В случае разработки сайта сторонней организацией по заказу МБДОУ ег</w:t>
            </w:r>
            <w:r>
              <w:rPr>
                <w:lang w:val="ru-RU"/>
              </w:rPr>
              <w:t>о</w:t>
            </w:r>
            <w:r>
              <w:t xml:space="preserve"> разработка ведется в соответствии с требованиями и критериями, указанными в разработанном МБДОУ Положении.</w:t>
            </w:r>
          </w:p>
          <w:p w14:paraId="6BC2242A" w14:textId="77777777" w:rsidR="00CF643E" w:rsidRDefault="0070280B">
            <w:pPr>
              <w:pStyle w:val="TableContents"/>
              <w:spacing w:after="283"/>
              <w:rPr>
                <w:b/>
                <w:bCs/>
              </w:rPr>
            </w:pPr>
            <w:r>
              <w:rPr>
                <w:b/>
                <w:bCs/>
              </w:rPr>
              <w:t>4. Требования и критерии.</w:t>
            </w:r>
          </w:p>
          <w:p w14:paraId="11F23F3E" w14:textId="77777777" w:rsidR="00CF643E" w:rsidRDefault="0070280B">
            <w:pPr>
              <w:pStyle w:val="TableContents"/>
              <w:spacing w:after="283"/>
            </w:pPr>
            <w:r>
              <w:t xml:space="preserve">4.1Дизайн сайта должен соответствовать целям, задачам, структуре и содержанию официального сайта, утвержденного приказом, </w:t>
            </w:r>
            <w:r>
              <w:t>а также критериям технологичности, функциональности и оригинальности для конкретного МБДОУ:</w:t>
            </w:r>
          </w:p>
          <w:p w14:paraId="1570FB3A" w14:textId="77777777" w:rsidR="00CF643E" w:rsidRDefault="0070280B">
            <w:pPr>
              <w:pStyle w:val="TableContents"/>
              <w:spacing w:after="283"/>
            </w:pPr>
            <w:r>
              <w:t>4.2. Критерии технологичности:</w:t>
            </w:r>
          </w:p>
          <w:p w14:paraId="2A62A169" w14:textId="77777777" w:rsidR="00CF643E" w:rsidRDefault="0070280B">
            <w:pPr>
              <w:pStyle w:val="TableContents"/>
              <w:spacing w:after="283"/>
            </w:pPr>
            <w:r>
              <w:t xml:space="preserve"> скорость загрузки страниц сайта;</w:t>
            </w:r>
          </w:p>
          <w:p w14:paraId="24D6FB9C" w14:textId="77777777" w:rsidR="00CF643E" w:rsidRDefault="0070280B">
            <w:pPr>
              <w:pStyle w:val="TableContents"/>
              <w:spacing w:after="283"/>
            </w:pPr>
            <w:r>
              <w:t xml:space="preserve"> оптимальный объем информационного ресурса;</w:t>
            </w:r>
          </w:p>
          <w:p w14:paraId="667F4791" w14:textId="77777777" w:rsidR="00CF643E" w:rsidRDefault="0070280B">
            <w:pPr>
              <w:pStyle w:val="TableContents"/>
              <w:spacing w:after="283"/>
              <w:rPr>
                <w:b/>
                <w:bCs/>
              </w:rPr>
            </w:pPr>
            <w:r>
              <w:rPr>
                <w:b/>
                <w:bCs/>
              </w:rPr>
              <w:t>4.3. Критерии функциональности:</w:t>
            </w:r>
          </w:p>
          <w:p w14:paraId="3BE972D9" w14:textId="77777777" w:rsidR="00CF643E" w:rsidRDefault="0070280B">
            <w:pPr>
              <w:pStyle w:val="TableContents"/>
              <w:spacing w:after="283"/>
            </w:pPr>
            <w:r>
              <w:t xml:space="preserve"> Дизайн сайта должен бы</w:t>
            </w:r>
            <w:r>
              <w:t>ть удобен для навигации.</w:t>
            </w:r>
          </w:p>
          <w:p w14:paraId="05E7BB43" w14:textId="77777777" w:rsidR="00CF643E" w:rsidRDefault="0070280B">
            <w:pPr>
              <w:pStyle w:val="TableContents"/>
              <w:spacing w:after="283"/>
            </w:pPr>
            <w:r>
              <w:t xml:space="preserve"> Удобство усвоения информации.</w:t>
            </w:r>
          </w:p>
          <w:p w14:paraId="2607B74F" w14:textId="77777777" w:rsidR="00CF643E" w:rsidRDefault="0070280B">
            <w:pPr>
              <w:pStyle w:val="TableContents"/>
              <w:spacing w:after="283"/>
            </w:pPr>
            <w:r>
              <w:t xml:space="preserve"> Стилистическая выдержанность (единообразие) дизайна и навигации первой страницы и страниц последующих уровней.</w:t>
            </w:r>
          </w:p>
          <w:p w14:paraId="11100D7F" w14:textId="77777777" w:rsidR="00CF643E" w:rsidRDefault="0070280B">
            <w:pPr>
              <w:pStyle w:val="TableContents"/>
              <w:spacing w:after="283"/>
            </w:pPr>
            <w:r>
              <w:t xml:space="preserve"> Читаемость шрифтов, т. е. достаточный размер, четкость, на контрастном фоне.</w:t>
            </w:r>
          </w:p>
          <w:p w14:paraId="2FE272AA" w14:textId="77777777" w:rsidR="00CF643E" w:rsidRDefault="0070280B">
            <w:pPr>
              <w:pStyle w:val="TableContents"/>
              <w:spacing w:after="283"/>
            </w:pPr>
            <w:r>
              <w:lastRenderedPageBreak/>
              <w:t>Разнообраз</w:t>
            </w:r>
            <w:r>
              <w:t>ие информации, адресованной различным категориям пользователей.</w:t>
            </w:r>
          </w:p>
          <w:p w14:paraId="1D55C012" w14:textId="77777777" w:rsidR="00CF643E" w:rsidRDefault="0070280B">
            <w:pPr>
              <w:pStyle w:val="TableContents"/>
              <w:spacing w:after="283"/>
            </w:pPr>
            <w:r>
              <w:t>Использование передовых Интернет-технологий.</w:t>
            </w:r>
          </w:p>
          <w:p w14:paraId="7DB643FC" w14:textId="77777777" w:rsidR="00CF643E" w:rsidRDefault="00CF643E">
            <w:pPr>
              <w:pStyle w:val="TableContents"/>
              <w:spacing w:after="283"/>
            </w:pPr>
          </w:p>
          <w:p w14:paraId="545B0565" w14:textId="77777777" w:rsidR="00CF643E" w:rsidRDefault="0070280B">
            <w:pPr>
              <w:pStyle w:val="TableContents"/>
              <w:spacing w:after="283"/>
              <w:rPr>
                <w:b/>
                <w:bCs/>
              </w:rPr>
            </w:pPr>
            <w:r>
              <w:rPr>
                <w:b/>
                <w:bCs/>
              </w:rPr>
              <w:t>4.4. На официальном сайте МБДОУ в обязательном порядке размещается следующа</w:t>
            </w:r>
            <w:r>
              <w:rPr>
                <w:b/>
                <w:bCs/>
                <w:lang w:val="ru-RU"/>
              </w:rPr>
              <w:t>я</w:t>
            </w:r>
            <w:r>
              <w:rPr>
                <w:b/>
                <w:bCs/>
              </w:rPr>
              <w:t xml:space="preserve"> информация:</w:t>
            </w:r>
          </w:p>
          <w:p w14:paraId="42EACE6E" w14:textId="77777777" w:rsidR="00CF643E" w:rsidRDefault="00CF643E">
            <w:pPr>
              <w:pStyle w:val="TableContents"/>
              <w:spacing w:after="283"/>
            </w:pPr>
          </w:p>
          <w:p w14:paraId="44FE2A87" w14:textId="77777777" w:rsidR="00CF643E" w:rsidRDefault="0070280B">
            <w:pPr>
              <w:pStyle w:val="TableContents"/>
              <w:spacing w:after="283"/>
              <w:ind w:left="810"/>
            </w:pPr>
            <w:r>
              <w:t>о дате создания образовательной организации, об учредите</w:t>
            </w:r>
            <w:r>
              <w:t>ле, об учредителях образовательной организации, о месте нахождения образовательной организации и ее филиалов (при наличии), режиме, графике работы, контактных телефонах и об адресах электронной почты;</w:t>
            </w:r>
          </w:p>
          <w:p w14:paraId="65B24B57" w14:textId="77777777" w:rsidR="00CF643E" w:rsidRDefault="0070280B">
            <w:pPr>
              <w:pStyle w:val="TableContents"/>
              <w:spacing w:after="283"/>
              <w:ind w:left="810"/>
            </w:pPr>
            <w:r>
              <w:t xml:space="preserve"> о структуре и об органах управления образовательной ор</w:t>
            </w:r>
            <w:r>
              <w:t>ганизацией;</w:t>
            </w:r>
          </w:p>
          <w:p w14:paraId="040141B2" w14:textId="77777777" w:rsidR="00CF643E" w:rsidRDefault="0070280B">
            <w:pPr>
              <w:pStyle w:val="TableContents"/>
              <w:spacing w:after="283"/>
              <w:ind w:left="810"/>
            </w:pPr>
            <w:r>
              <w:t xml:space="preserve"> о реализуемых образовательных программах с указанием учебных предметов, курсов, дисциплин (модулей) практики, предусмотренных соответствующей образовательной программой;</w:t>
            </w:r>
          </w:p>
          <w:p w14:paraId="3F41EB28" w14:textId="77777777" w:rsidR="00CF643E" w:rsidRDefault="0070280B">
            <w:pPr>
              <w:pStyle w:val="TableContents"/>
              <w:spacing w:after="283"/>
              <w:ind w:left="810"/>
            </w:pPr>
            <w:r>
              <w:t xml:space="preserve"> о численности обучающихся по реализуемым образовательным программам за с</w:t>
            </w:r>
            <w:r>
              <w:t>чет бюджетных ассигнований федерального бюджета, бюджетов субъектов Российской Федерации, местных бюджетов и по договорам об образовании за счет физических и (или) юридических лиц;</w:t>
            </w:r>
          </w:p>
          <w:p w14:paraId="5EE73EC9" w14:textId="77777777" w:rsidR="00CF643E" w:rsidRDefault="0070280B">
            <w:pPr>
              <w:pStyle w:val="TableContents"/>
              <w:spacing w:after="283"/>
              <w:ind w:left="810"/>
            </w:pPr>
            <w:r>
              <w:t xml:space="preserve"> о языках образования;</w:t>
            </w:r>
          </w:p>
          <w:p w14:paraId="68609C61" w14:textId="77777777" w:rsidR="00CF643E" w:rsidRDefault="0070280B">
            <w:pPr>
              <w:pStyle w:val="TableContents"/>
              <w:spacing w:after="283"/>
              <w:ind w:left="810"/>
            </w:pPr>
            <w:r>
              <w:t>о федеральных государственных образовательных станда</w:t>
            </w:r>
            <w:r>
              <w:t>ртах (при их наличии);</w:t>
            </w:r>
          </w:p>
          <w:p w14:paraId="5D5C1CA3" w14:textId="77777777" w:rsidR="00CF643E" w:rsidRDefault="0070280B">
            <w:pPr>
              <w:pStyle w:val="TableContents"/>
              <w:spacing w:after="283"/>
              <w:ind w:left="810"/>
            </w:pPr>
            <w:r>
              <w:t>о руководителе образовательной организации, его заместителях, руководителях филиалов образовательной организации (при их наличии);</w:t>
            </w:r>
          </w:p>
          <w:p w14:paraId="31C38C88" w14:textId="77777777" w:rsidR="00CF643E" w:rsidRDefault="0070280B">
            <w:pPr>
              <w:pStyle w:val="TableContents"/>
              <w:spacing w:after="283"/>
              <w:ind w:left="810"/>
            </w:pPr>
            <w:r>
              <w:t xml:space="preserve">о персональном составе педагогических работников с указанием уровня образования, </w:t>
            </w:r>
            <w:r>
              <w:t>квалификации и опыта работы;</w:t>
            </w:r>
          </w:p>
          <w:p w14:paraId="35F305CA" w14:textId="77777777" w:rsidR="00CF643E" w:rsidRDefault="0070280B">
            <w:pPr>
              <w:pStyle w:val="TableContents"/>
              <w:spacing w:after="283"/>
              <w:ind w:left="810"/>
            </w:pPr>
            <w:r>
              <w:t xml:space="preserve"> о материально- 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</w:t>
            </w:r>
            <w:r>
              <w:t>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</w:t>
            </w:r>
            <w:r>
              <w:rPr>
                <w:lang w:val="ru-RU"/>
              </w:rPr>
              <w:t>я</w:t>
            </w:r>
          </w:p>
          <w:p w14:paraId="4731DBB1" w14:textId="77777777" w:rsidR="00CF643E" w:rsidRDefault="0070280B">
            <w:pPr>
              <w:pStyle w:val="TableContents"/>
              <w:spacing w:after="283"/>
              <w:ind w:left="810"/>
            </w:pPr>
            <w:r>
              <w:t>о количестве вакантных мест для прием</w:t>
            </w:r>
            <w:r>
              <w:t>а (перевода) .</w:t>
            </w:r>
          </w:p>
          <w:p w14:paraId="5EC5EFD0" w14:textId="77777777" w:rsidR="00CF643E" w:rsidRDefault="0070280B">
            <w:pPr>
              <w:pStyle w:val="TableContents"/>
              <w:spacing w:after="283"/>
              <w:ind w:left="810"/>
            </w:pPr>
            <w:r>
              <w:t xml:space="preserve"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</w:t>
            </w:r>
            <w:r>
              <w:t>средств физических и (или) юридических лиц;</w:t>
            </w:r>
          </w:p>
          <w:p w14:paraId="6A8DE895" w14:textId="77777777" w:rsidR="00CF643E" w:rsidRDefault="0070280B">
            <w:pPr>
              <w:pStyle w:val="TableContents"/>
              <w:spacing w:after="283"/>
              <w:ind w:left="810"/>
            </w:pPr>
            <w:r>
              <w:t xml:space="preserve"> о поступлении финансовых и материальных средств и об их расходовании по итогам </w:t>
            </w:r>
            <w:r>
              <w:lastRenderedPageBreak/>
              <w:t>финансового года;</w:t>
            </w:r>
          </w:p>
          <w:p w14:paraId="61209D27" w14:textId="77777777" w:rsidR="00CF643E" w:rsidRDefault="0070280B">
            <w:pPr>
              <w:pStyle w:val="TableContents"/>
              <w:spacing w:after="283"/>
            </w:pPr>
            <w:r>
              <w:t xml:space="preserve">               копии:</w:t>
            </w:r>
            <w:r>
              <w:rPr>
                <w:lang w:val="ru-RU"/>
              </w:rPr>
              <w:t>у</w:t>
            </w:r>
            <w:r>
              <w:t>става образовательной организации;</w:t>
            </w:r>
          </w:p>
          <w:p w14:paraId="3B39D921" w14:textId="77777777" w:rsidR="00CF643E" w:rsidRDefault="0070280B">
            <w:pPr>
              <w:pStyle w:val="TableContents"/>
              <w:spacing w:after="283"/>
              <w:ind w:left="810"/>
            </w:pPr>
            <w:r>
              <w:t>лицензии на осуществление образовательной деятельности (с</w:t>
            </w:r>
            <w:r>
              <w:t xml:space="preserve"> приложениями);</w:t>
            </w:r>
          </w:p>
          <w:p w14:paraId="354B9969" w14:textId="77777777" w:rsidR="00CF643E" w:rsidRDefault="0070280B">
            <w:pPr>
              <w:pStyle w:val="TableContents"/>
              <w:spacing w:after="283"/>
              <w:ind w:left="810"/>
            </w:pPr>
            <w:r>
              <w:t xml:space="preserve"> свидетельства о государственной аккредитации (с приложениями);</w:t>
            </w:r>
          </w:p>
          <w:p w14:paraId="3049237E" w14:textId="77777777" w:rsidR="00CF643E" w:rsidRDefault="0070280B">
            <w:pPr>
              <w:pStyle w:val="TableContents"/>
              <w:spacing w:after="283"/>
              <w:ind w:left="810"/>
            </w:pPr>
            <w:r>
              <w:t xml:space="preserve">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</w:t>
            </w:r>
            <w:r>
              <w:t>овательной организации ;</w:t>
            </w:r>
          </w:p>
          <w:p w14:paraId="00E36428" w14:textId="77777777" w:rsidR="00CF643E" w:rsidRDefault="0070280B">
            <w:pPr>
              <w:pStyle w:val="TableContents"/>
              <w:spacing w:after="283"/>
              <w:ind w:left="810"/>
            </w:pPr>
            <w:r>
              <w:t xml:space="preserve">локальных нормативных актов, предусмотренных </w:t>
            </w:r>
            <w:hyperlink r:id="rId7" w:history="1">
              <w:r>
                <w:t>частью 2 статьи 30</w:t>
              </w:r>
            </w:hyperlink>
            <w:r>
              <w:t xml:space="preserve"> Федерального закона "Об образовании</w:t>
            </w:r>
            <w:r>
              <w:t xml:space="preserve"> в Российской Федерации", правил внутреннего распорядка обучающихся, правил внутреннего трудового распорядка и коллективного договора;</w:t>
            </w:r>
          </w:p>
          <w:p w14:paraId="2E85FBAB" w14:textId="77777777" w:rsidR="00CF643E" w:rsidRDefault="0070280B">
            <w:pPr>
              <w:pStyle w:val="TableContents"/>
              <w:spacing w:after="283"/>
            </w:pPr>
            <w:r>
              <w:t>- отчета о результатах самообследования; показатели деятельности образовательной организации, подлежащей самообследованию</w:t>
            </w:r>
            <w:r>
              <w:t>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      </w:r>
          </w:p>
          <w:p w14:paraId="65149E3F" w14:textId="77777777" w:rsidR="00CF643E" w:rsidRDefault="0070280B">
            <w:pPr>
              <w:pStyle w:val="TableContents"/>
              <w:spacing w:after="283"/>
            </w:pPr>
            <w:r>
              <w:t>-документа о порядке оказания платных образовательн</w:t>
            </w:r>
            <w:r>
              <w:t>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      </w:r>
          </w:p>
          <w:p w14:paraId="6307B508" w14:textId="77777777" w:rsidR="00CF643E" w:rsidRDefault="0070280B">
            <w:pPr>
              <w:pStyle w:val="TableContents"/>
              <w:spacing w:after="283"/>
            </w:pPr>
            <w:r>
              <w:t xml:space="preserve">- предписаний органов, осуществляющих государственный контроль (надзор) в сфере образования, </w:t>
            </w:r>
            <w:r>
              <w:t>отчеты об исполнении таких предписаний;</w:t>
            </w:r>
          </w:p>
          <w:p w14:paraId="39B8E9D8" w14:textId="77777777" w:rsidR="00CF643E" w:rsidRDefault="0070280B">
            <w:pPr>
              <w:pStyle w:val="TableContents"/>
              <w:spacing w:after="283"/>
            </w:pPr>
            <w:r>
              <w:t>- иной информации,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</w:t>
            </w:r>
            <w:r>
              <w:t>;</w:t>
            </w:r>
          </w:p>
          <w:p w14:paraId="05EFD991" w14:textId="77777777" w:rsidR="00CF643E" w:rsidRDefault="0070280B">
            <w:pPr>
              <w:pStyle w:val="TableContents"/>
              <w:spacing w:after="283"/>
            </w:pPr>
            <w:r>
              <w:t>- информация и документы, указанные в части 2 настоящей статьи, если они в соответствии с законодательством РФ не отнесены к сведениям, составляющим государственную и иную охраняемую законом тайну, подлежат размещению на официальном сайте образовательной</w:t>
            </w:r>
            <w:r>
              <w:t xml:space="preserve"> организации в сети «Интернет» и обновлению в течение десяти рабочих дней со дня их создания, получения или внесения в них соответствующих изменений. Порядок размещения на официальном сайте образовательной организации в сети «Интернет» и обновления информа</w:t>
            </w:r>
            <w:r>
              <w:t>ции об образовательной организации, в том числе ее содержание и форма ее представления, устанавливается Правительством РФ.</w:t>
            </w:r>
          </w:p>
          <w:p w14:paraId="5D7A37D6" w14:textId="77777777" w:rsidR="00CF643E" w:rsidRDefault="0070280B">
            <w:pPr>
              <w:pStyle w:val="TableContents"/>
              <w:spacing w:after="283"/>
            </w:pPr>
            <w:r>
              <w:t>Информация о персональном составе педагогических работников с указанием уровня образования, квалификации и опыта работы размещается в</w:t>
            </w:r>
            <w:r>
              <w:t xml:space="preserve"> строгом соответствии с соблюдением требований законодательства РФ о защите персональных данных (при наличии добровольного письменного согласия работника).</w:t>
            </w:r>
          </w:p>
          <w:p w14:paraId="34BCF45E" w14:textId="77777777" w:rsidR="00CF643E" w:rsidRDefault="0070280B">
            <w:pPr>
              <w:pStyle w:val="TableContents"/>
              <w:spacing w:after="283"/>
              <w:rPr>
                <w:b/>
                <w:bCs/>
              </w:rPr>
            </w:pPr>
            <w:r>
              <w:rPr>
                <w:b/>
                <w:bCs/>
              </w:rPr>
              <w:t>4.5. В качестве рекомендуемой на сайте МБДОУ может быть размещена информация:</w:t>
            </w:r>
          </w:p>
          <w:p w14:paraId="4FF79C01" w14:textId="77777777" w:rsidR="00CF643E" w:rsidRDefault="0070280B">
            <w:pPr>
              <w:pStyle w:val="TableContents"/>
              <w:spacing w:after="283"/>
            </w:pPr>
            <w:r>
              <w:t>Новости МБДОУ</w:t>
            </w:r>
          </w:p>
          <w:p w14:paraId="6928B4BE" w14:textId="77777777" w:rsidR="00CF643E" w:rsidRDefault="0070280B">
            <w:pPr>
              <w:pStyle w:val="TableContents"/>
              <w:spacing w:after="283"/>
            </w:pPr>
            <w:r>
              <w:t xml:space="preserve">История </w:t>
            </w:r>
            <w:r>
              <w:t>детского сада</w:t>
            </w:r>
          </w:p>
          <w:p w14:paraId="59AAC9D1" w14:textId="77777777" w:rsidR="00CF643E" w:rsidRDefault="0070280B">
            <w:pPr>
              <w:pStyle w:val="TableContents"/>
              <w:spacing w:after="283"/>
            </w:pPr>
            <w:r>
              <w:lastRenderedPageBreak/>
              <w:t xml:space="preserve"> Сотрудничество с другими учреждениями</w:t>
            </w:r>
          </w:p>
          <w:p w14:paraId="080D4D3E" w14:textId="77777777" w:rsidR="00CF643E" w:rsidRDefault="0070280B">
            <w:pPr>
              <w:pStyle w:val="TableContents"/>
              <w:spacing w:after="283"/>
            </w:pPr>
            <w:r>
              <w:t>Фотоальбом (при наличии добровольного письменного согласия работников, родителей (законных представителей) воспитанников)</w:t>
            </w:r>
          </w:p>
          <w:p w14:paraId="0158EFBC" w14:textId="77777777" w:rsidR="00CF643E" w:rsidRDefault="0070280B">
            <w:pPr>
              <w:pStyle w:val="TableContents"/>
              <w:spacing w:after="283"/>
            </w:pPr>
            <w:r>
              <w:t xml:space="preserve"> Выпускники (при наличии добровольного письменного согласия работников, родителей</w:t>
            </w:r>
            <w:r>
              <w:t xml:space="preserve"> (законных представителей) воспитанников)</w:t>
            </w:r>
          </w:p>
          <w:p w14:paraId="4BF1B937" w14:textId="77777777" w:rsidR="00CF643E" w:rsidRDefault="0070280B">
            <w:pPr>
              <w:pStyle w:val="TableContents"/>
              <w:spacing w:after="283"/>
            </w:pPr>
            <w:r>
              <w:t>Проекты</w:t>
            </w:r>
          </w:p>
          <w:p w14:paraId="135B5C7C" w14:textId="77777777" w:rsidR="00CF643E" w:rsidRDefault="0070280B">
            <w:pPr>
              <w:pStyle w:val="TableContents"/>
              <w:spacing w:after="283"/>
            </w:pPr>
            <w:r>
              <w:t xml:space="preserve"> Информация для родителей</w:t>
            </w:r>
          </w:p>
          <w:p w14:paraId="32F7B666" w14:textId="77777777" w:rsidR="00CF643E" w:rsidRDefault="0070280B">
            <w:pPr>
              <w:pStyle w:val="TableContents"/>
              <w:spacing w:after="283"/>
              <w:rPr>
                <w:b/>
                <w:bCs/>
              </w:rPr>
            </w:pPr>
            <w:r>
              <w:rPr>
                <w:b/>
                <w:bCs/>
              </w:rPr>
              <w:t xml:space="preserve"> 4.6. На официальном сайте МБДОУ не допускается:</w:t>
            </w:r>
          </w:p>
          <w:p w14:paraId="641D271E" w14:textId="77777777" w:rsidR="00CF643E" w:rsidRDefault="0070280B">
            <w:pPr>
              <w:pStyle w:val="TableContents"/>
              <w:spacing w:after="283"/>
            </w:pPr>
            <w:r>
              <w:t xml:space="preserve"> размещение противоправной информации;</w:t>
            </w:r>
          </w:p>
          <w:p w14:paraId="4D728F5A" w14:textId="77777777" w:rsidR="00CF643E" w:rsidRDefault="0070280B">
            <w:pPr>
              <w:pStyle w:val="TableContents"/>
              <w:spacing w:after="283"/>
            </w:pPr>
            <w:r>
              <w:t xml:space="preserve"> размещение информации, не имеющей отношения к образованию и образовательному учреждению;</w:t>
            </w:r>
          </w:p>
          <w:p w14:paraId="3EF24749" w14:textId="77777777" w:rsidR="00CF643E" w:rsidRDefault="0070280B">
            <w:pPr>
              <w:pStyle w:val="TableContents"/>
              <w:spacing w:after="283"/>
            </w:pPr>
            <w:r>
              <w:t>ра</w:t>
            </w:r>
            <w:r>
              <w:t>змещение информации, разжигающе</w:t>
            </w:r>
            <w:r>
              <w:rPr>
                <w:lang w:val="ru-RU"/>
              </w:rPr>
              <w:t>й</w:t>
            </w:r>
            <w:r>
              <w:t xml:space="preserve"> межнациональную рознь, призывающей к насилию или свержению существующего строя;</w:t>
            </w:r>
          </w:p>
          <w:p w14:paraId="6FA5A252" w14:textId="77777777" w:rsidR="00CF643E" w:rsidRDefault="0070280B">
            <w:pPr>
              <w:pStyle w:val="TableContents"/>
              <w:spacing w:after="283"/>
            </w:pPr>
            <w:r>
              <w:t xml:space="preserve"> размещение информации, не подлежащей свободному распространению в соответствии с Законодательством РФ;</w:t>
            </w:r>
          </w:p>
          <w:p w14:paraId="405105B8" w14:textId="77777777" w:rsidR="00CF643E" w:rsidRDefault="0070280B">
            <w:pPr>
              <w:pStyle w:val="TableContents"/>
              <w:spacing w:after="283"/>
              <w:ind w:left="360"/>
            </w:pPr>
            <w:r>
              <w:t xml:space="preserve"> наличие расхождений между одними и </w:t>
            </w:r>
            <w:r>
              <w:t>теми же сведениями, размещаемыми в разных разделах Интернет - сайта и элементах его оформления.</w:t>
            </w:r>
          </w:p>
        </w:tc>
      </w:tr>
      <w:tr w:rsidR="00CF643E" w14:paraId="481337AF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661" w:type="dxa"/>
            <w:shd w:val="clear" w:color="auto" w:fill="auto"/>
            <w:vAlign w:val="center"/>
          </w:tcPr>
          <w:p w14:paraId="0682195A" w14:textId="77777777" w:rsidR="00CF643E" w:rsidRDefault="00CF643E">
            <w:pPr>
              <w:pStyle w:val="TableContents"/>
              <w:rPr>
                <w:sz w:val="4"/>
                <w:szCs w:val="4"/>
              </w:rPr>
            </w:pPr>
          </w:p>
        </w:tc>
      </w:tr>
    </w:tbl>
    <w:p w14:paraId="244C11F0" w14:textId="77777777" w:rsidR="00CF643E" w:rsidRDefault="00CF643E">
      <w:pPr>
        <w:pStyle w:val="Standard"/>
      </w:pPr>
    </w:p>
    <w:sectPr w:rsidR="00CF643E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17804" w14:textId="77777777" w:rsidR="0070280B" w:rsidRDefault="0070280B">
      <w:r>
        <w:separator/>
      </w:r>
    </w:p>
  </w:endnote>
  <w:endnote w:type="continuationSeparator" w:id="0">
    <w:p w14:paraId="4E7F29DA" w14:textId="77777777" w:rsidR="0070280B" w:rsidRDefault="0070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D57B0" w14:textId="77777777" w:rsidR="0070280B" w:rsidRDefault="0070280B">
      <w:r>
        <w:rPr>
          <w:color w:val="000000"/>
        </w:rPr>
        <w:ptab w:relativeTo="margin" w:alignment="center" w:leader="none"/>
      </w:r>
    </w:p>
  </w:footnote>
  <w:footnote w:type="continuationSeparator" w:id="0">
    <w:p w14:paraId="100F9ED8" w14:textId="77777777" w:rsidR="0070280B" w:rsidRDefault="00702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F643E"/>
    <w:rsid w:val="002C65B0"/>
    <w:rsid w:val="0070280B"/>
    <w:rsid w:val="00C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2AAA"/>
  <w15:docId w15:val="{BCD8743B-2316-41F0-9ADE-43681B13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styleId="a5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E6A9501ACB41784E744999A792516642E0BBFCDF9640F3FE726F83AD18C8DB919F72D3AF54D47A135c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1073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Устинова</dc:creator>
  <cp:lastModifiedBy>Ирина Устинова</cp:lastModifiedBy>
  <cp:revision>2</cp:revision>
  <cp:lastPrinted>2016-09-30T10:41:00Z</cp:lastPrinted>
  <dcterms:created xsi:type="dcterms:W3CDTF">2024-04-04T08:50:00Z</dcterms:created>
  <dcterms:modified xsi:type="dcterms:W3CDTF">2024-04-04T08:50:00Z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